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20" w:rsidRDefault="006B3F20">
      <w:pPr>
        <w:rPr>
          <w:sz w:val="32"/>
          <w:szCs w:val="32"/>
        </w:rPr>
      </w:pPr>
    </w:p>
    <w:p w:rsidR="00701E07" w:rsidRDefault="006B3F20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4CDDDE46" wp14:editId="76A4EF08">
            <wp:simplePos x="0" y="0"/>
            <wp:positionH relativeFrom="column">
              <wp:posOffset>-1447800</wp:posOffset>
            </wp:positionH>
            <wp:positionV relativeFrom="paragraph">
              <wp:posOffset>256540</wp:posOffset>
            </wp:positionV>
            <wp:extent cx="7974965" cy="9486900"/>
            <wp:effectExtent l="0" t="0" r="6985" b="0"/>
            <wp:wrapNone/>
            <wp:docPr id="2" name="Picture 2" descr="C:\Users\Mary\Desktop\ΜΟΥΣΙΚΗ ΔΑΛΙ\TRAGOUDI H PASX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ΜΟΥΣΙΚΗ ΔΑΛΙ\TRAGOUDI H PASX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6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</w:t>
      </w:r>
      <w:r w:rsidRPr="006B3F20">
        <w:rPr>
          <w:sz w:val="32"/>
          <w:szCs w:val="32"/>
        </w:rPr>
        <w:t>Παίξε το τραγούδι « Η Πασχάλια» στον αυλό.</w:t>
      </w:r>
      <w:bookmarkStart w:id="0" w:name="_GoBack"/>
      <w:bookmarkEnd w:id="0"/>
    </w:p>
    <w:p w:rsidR="006B3F20" w:rsidRDefault="006B3F20">
      <w:pPr>
        <w:rPr>
          <w:sz w:val="32"/>
          <w:szCs w:val="32"/>
        </w:rPr>
      </w:pPr>
    </w:p>
    <w:p w:rsidR="006B3F20" w:rsidRPr="006B3F20" w:rsidRDefault="006B3F20">
      <w:pPr>
        <w:rPr>
          <w:sz w:val="32"/>
          <w:szCs w:val="32"/>
        </w:rPr>
      </w:pPr>
    </w:p>
    <w:sectPr w:rsidR="006B3F20" w:rsidRPr="006B3F20" w:rsidSect="006B3F2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0"/>
    <w:rsid w:val="006B3F20"/>
    <w:rsid w:val="007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2020-04-15T07:15:00Z</dcterms:created>
  <dcterms:modified xsi:type="dcterms:W3CDTF">2020-04-15T07:22:00Z</dcterms:modified>
</cp:coreProperties>
</file>